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617"/>
        <w:gridCol w:w="2084"/>
        <w:gridCol w:w="873"/>
        <w:gridCol w:w="1333"/>
        <w:gridCol w:w="3520"/>
        <w:gridCol w:w="1149"/>
      </w:tblGrid>
      <w:tr w:rsidR="00C45EBF" w:rsidRPr="00AA7F0C" w:rsidTr="00F21F91">
        <w:tc>
          <w:tcPr>
            <w:tcW w:w="95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EBF" w:rsidRPr="00963D0E" w:rsidRDefault="00C45EBF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1F91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هدف عینی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63D0E">
              <w:rPr>
                <w:rFonts w:cs="B Nazanin"/>
                <w:b/>
                <w:bCs/>
                <w:sz w:val="20"/>
                <w:szCs w:val="20"/>
                <w:lang w:bidi="fa-IR"/>
              </w:rPr>
              <w:t>Objective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): برگزاری کارگاههای آموزشی توانمندسازی اعضای هیات علمی در سال93تا پایان سال 93</w:t>
            </w:r>
          </w:p>
        </w:tc>
      </w:tr>
      <w:tr w:rsidR="00C45EBF" w:rsidRPr="00AA7F0C" w:rsidTr="00F21F91">
        <w:tc>
          <w:tcPr>
            <w:tcW w:w="95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EBF" w:rsidRPr="00963D0E" w:rsidRDefault="00BD4F54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21F91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پیامد</w:t>
            </w:r>
            <w:r w:rsidRPr="00963D0E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: هیات علمی توانمند در زمینه آموزش علوم پزشکی</w:t>
            </w:r>
          </w:p>
        </w:tc>
      </w:tr>
      <w:tr w:rsidR="00C45EBF" w:rsidRPr="00AA7F0C" w:rsidTr="00F21F91">
        <w:tc>
          <w:tcPr>
            <w:tcW w:w="95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5EBF" w:rsidRPr="00963D0E" w:rsidRDefault="00BD4F54" w:rsidP="00BD4F54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F91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شاخص (</w:t>
            </w:r>
            <w:r w:rsidRPr="00F21F91">
              <w:rPr>
                <w:rFonts w:cs="B Nazanin"/>
                <w:b/>
                <w:bCs/>
                <w:color w:val="FF0000"/>
                <w:sz w:val="20"/>
                <w:szCs w:val="20"/>
              </w:rPr>
              <w:t>indicator</w:t>
            </w:r>
            <w:r w:rsidRPr="005E1A15">
              <w:rPr>
                <w:rFonts w:cs="B Nazanin" w:hint="cs"/>
                <w:b/>
                <w:bCs/>
                <w:color w:val="76923C" w:themeColor="accent3" w:themeShade="BF"/>
                <w:sz w:val="20"/>
                <w:szCs w:val="20"/>
                <w:rtl/>
                <w:lang w:bidi="fa-IR"/>
              </w:rPr>
              <w:t>)</w:t>
            </w:r>
            <w:r w:rsidRPr="00963D0E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: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هیات علمی شرکت کننده در دوره ها به تعداد کل اعضای هیات علمی </w:t>
            </w:r>
            <w:r w:rsidRPr="00963D0E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نتایج ارزشیابی کارگاهها </w:t>
            </w:r>
            <w:r w:rsidRPr="00963D0E">
              <w:rPr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 مدرسین کارگاهها ورضایت مندی اعضای هیات علمی از کارگاههای برگزار شده</w:t>
            </w:r>
          </w:p>
        </w:tc>
      </w:tr>
      <w:tr w:rsidR="00F21F91" w:rsidRPr="00AA7F0C" w:rsidTr="00BD5222"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  <w:tc>
          <w:tcPr>
            <w:tcW w:w="2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 (</w:t>
            </w:r>
            <w:r w:rsidRPr="00963D0E">
              <w:rPr>
                <w:rFonts w:cs="B Nazanin"/>
                <w:b/>
                <w:bCs/>
                <w:sz w:val="20"/>
                <w:szCs w:val="20"/>
              </w:rPr>
              <w:t>action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فرد مسئول 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دوره زمانی ومدت زمان اجرای برنامه </w:t>
            </w:r>
          </w:p>
        </w:tc>
        <w:tc>
          <w:tcPr>
            <w:tcW w:w="3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F91" w:rsidRPr="00963D0E" w:rsidRDefault="00F21F91" w:rsidP="00963D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الزامات مورد نیاز برنامه</w:t>
            </w: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میزان دستیابی به هدف مورد نظر </w:t>
            </w:r>
          </w:p>
        </w:tc>
      </w:tr>
      <w:tr w:rsidR="00F21F91" w:rsidRPr="00AA7F0C" w:rsidTr="00BD5222">
        <w:tc>
          <w:tcPr>
            <w:tcW w:w="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F91" w:rsidRPr="00963D0E" w:rsidRDefault="00F21F91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تعیین عناوین کارگاهها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3D0E" w:rsidRPr="00963D0E" w:rsidRDefault="00963D0E" w:rsidP="00963D0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کارشناس مسئو.ل واحد توانمند سازی اساتید</w:t>
            </w:r>
          </w:p>
        </w:tc>
        <w:tc>
          <w:tcPr>
            <w:tcW w:w="13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63D0E" w:rsidRPr="00963D0E" w:rsidRDefault="005867FB" w:rsidP="005867FB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یکساله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بمدت 12ماه </w:t>
            </w: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طبق سرفصل ارائه شده در دستورالعمل توانمند سازی اساتید 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تعیین مدرسین کارگاهها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اطلاع رسانی کارگاهها از طریق سایت دانشگاه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7914FF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پانل </w:t>
            </w:r>
            <w:r w:rsidRPr="00963D0E">
              <w:rPr>
                <w:rFonts w:cs="B Nazanin"/>
                <w:b/>
                <w:bCs/>
                <w:sz w:val="20"/>
                <w:szCs w:val="20"/>
              </w:rPr>
              <w:t>SMS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سایت دانشگاه 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هماهنگی لازم برای برگزاری کارگاهها (مکان-زمان-و...)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مکان </w:t>
            </w:r>
            <w:r w:rsidRPr="00963D0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امکانات سمعی وبصری 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برگزاری کارگاه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 کارگاه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آنالیز ارزشیابی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فیدبک به مدرسین کارگاه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C45E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63D0E" w:rsidRPr="00AA7F0C" w:rsidTr="00F21F91"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3D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اعمال تغییرات برای کارگاههای بعدی با توجه به ارزشیابی وفیدبک ها </w:t>
            </w:r>
          </w:p>
        </w:tc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0E" w:rsidRPr="00963D0E" w:rsidRDefault="00963D0E" w:rsidP="00D80EB5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87894" w:rsidRPr="00AA7F0C" w:rsidRDefault="00387894" w:rsidP="00C45EBF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sectPr w:rsidR="00387894" w:rsidRPr="00AA7F0C" w:rsidSect="00D65CF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22" w:rsidRDefault="002E7B22" w:rsidP="00963D0E">
      <w:pPr>
        <w:spacing w:after="0" w:line="240" w:lineRule="auto"/>
      </w:pPr>
      <w:r>
        <w:separator/>
      </w:r>
    </w:p>
  </w:endnote>
  <w:endnote w:type="continuationSeparator" w:id="1">
    <w:p w:rsidR="002E7B22" w:rsidRDefault="002E7B22" w:rsidP="009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22" w:rsidRDefault="002E7B22" w:rsidP="00963D0E">
      <w:pPr>
        <w:spacing w:after="0" w:line="240" w:lineRule="auto"/>
      </w:pPr>
      <w:r>
        <w:separator/>
      </w:r>
    </w:p>
  </w:footnote>
  <w:footnote w:type="continuationSeparator" w:id="1">
    <w:p w:rsidR="002E7B22" w:rsidRDefault="002E7B22" w:rsidP="0096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0E" w:rsidRPr="00963D0E" w:rsidRDefault="00963D0E" w:rsidP="00963D0E">
    <w:pPr>
      <w:pStyle w:val="Header"/>
      <w:jc w:val="center"/>
      <w:rPr>
        <w:rFonts w:cs="B Nazanin"/>
        <w:b/>
        <w:bCs/>
        <w:rtl/>
        <w:lang w:bidi="fa-IR"/>
      </w:rPr>
    </w:pPr>
    <w:r w:rsidRPr="00963D0E">
      <w:rPr>
        <w:rFonts w:cs="B Nazanin" w:hint="cs"/>
        <w:b/>
        <w:bCs/>
        <w:rtl/>
        <w:lang w:bidi="fa-IR"/>
      </w:rPr>
      <w:t>بسمه تعالی</w:t>
    </w:r>
  </w:p>
  <w:p w:rsidR="00963D0E" w:rsidRPr="00963D0E" w:rsidRDefault="00963D0E" w:rsidP="00963D0E">
    <w:pPr>
      <w:pStyle w:val="Header"/>
      <w:jc w:val="center"/>
      <w:rPr>
        <w:rFonts w:cs="B Nazanin"/>
        <w:b/>
        <w:bCs/>
        <w:rtl/>
        <w:lang w:bidi="fa-IR"/>
      </w:rPr>
    </w:pPr>
    <w:r w:rsidRPr="00963D0E">
      <w:rPr>
        <w:rFonts w:cs="B Nazanin" w:hint="cs"/>
        <w:b/>
        <w:bCs/>
        <w:rtl/>
        <w:lang w:bidi="fa-IR"/>
      </w:rPr>
      <w:t>دانشگاه علوم پزشکی وخدمات بهداشتی درمانی ارومیه</w:t>
    </w:r>
  </w:p>
  <w:p w:rsidR="00963D0E" w:rsidRDefault="00963D0E" w:rsidP="00963D0E">
    <w:pPr>
      <w:pStyle w:val="Header"/>
      <w:jc w:val="center"/>
      <w:rPr>
        <w:lang w:bidi="fa-IR"/>
      </w:rPr>
    </w:pPr>
    <w:r w:rsidRPr="00963D0E">
      <w:rPr>
        <w:rFonts w:cs="B Nazanin" w:hint="cs"/>
        <w:b/>
        <w:bCs/>
        <w:rtl/>
        <w:lang w:bidi="fa-IR"/>
      </w:rPr>
      <w:t xml:space="preserve">معاونت آموزشی </w:t>
    </w:r>
    <w:r w:rsidRPr="00963D0E">
      <w:rPr>
        <w:b/>
        <w:bCs/>
        <w:rtl/>
        <w:lang w:bidi="fa-IR"/>
      </w:rPr>
      <w:t>–</w:t>
    </w:r>
    <w:r w:rsidRPr="00963D0E">
      <w:rPr>
        <w:rFonts w:cs="B Nazanin" w:hint="cs"/>
        <w:b/>
        <w:bCs/>
        <w:rtl/>
        <w:lang w:bidi="fa-IR"/>
      </w:rPr>
      <w:t xml:space="preserve">مدیریت مرکز مطالعات وتوسعه آموزش پزشکی </w:t>
    </w:r>
    <w:r w:rsidRPr="00963D0E">
      <w:rPr>
        <w:b/>
        <w:bCs/>
        <w:rtl/>
        <w:lang w:bidi="fa-IR"/>
      </w:rPr>
      <w:t>–</w:t>
    </w:r>
    <w:r w:rsidRPr="00963D0E">
      <w:rPr>
        <w:rFonts w:cs="B Nazanin" w:hint="cs"/>
        <w:b/>
        <w:bCs/>
        <w:rtl/>
        <w:lang w:bidi="fa-IR"/>
      </w:rPr>
      <w:t>واحد تواانمند سازی اساتید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2A4F"/>
    <w:multiLevelType w:val="hybridMultilevel"/>
    <w:tmpl w:val="D466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EBF"/>
    <w:rsid w:val="000A5FAC"/>
    <w:rsid w:val="002E7B22"/>
    <w:rsid w:val="00387894"/>
    <w:rsid w:val="00446F42"/>
    <w:rsid w:val="00494BCE"/>
    <w:rsid w:val="005867FB"/>
    <w:rsid w:val="005E1A15"/>
    <w:rsid w:val="007465B3"/>
    <w:rsid w:val="007914FF"/>
    <w:rsid w:val="009272BB"/>
    <w:rsid w:val="009574D1"/>
    <w:rsid w:val="00963D0E"/>
    <w:rsid w:val="009E0AFC"/>
    <w:rsid w:val="00AA7F0C"/>
    <w:rsid w:val="00BD4F54"/>
    <w:rsid w:val="00C45EBF"/>
    <w:rsid w:val="00CC7B3C"/>
    <w:rsid w:val="00D65CF3"/>
    <w:rsid w:val="00F06F02"/>
    <w:rsid w:val="00F21F91"/>
    <w:rsid w:val="00F8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D0E"/>
  </w:style>
  <w:style w:type="paragraph" w:styleId="Footer">
    <w:name w:val="footer"/>
    <w:basedOn w:val="Normal"/>
    <w:link w:val="FooterChar"/>
    <w:uiPriority w:val="99"/>
    <w:semiHidden/>
    <w:unhideWhenUsed/>
    <w:rsid w:val="00963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13EA-13C2-4D7A-99CD-D064309B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shakibi</dc:creator>
  <cp:keywords/>
  <dc:description/>
  <cp:lastModifiedBy>shakibi</cp:lastModifiedBy>
  <cp:revision>9</cp:revision>
  <cp:lastPrinted>2014-04-09T06:12:00Z</cp:lastPrinted>
  <dcterms:created xsi:type="dcterms:W3CDTF">2014-04-09T05:50:00Z</dcterms:created>
  <dcterms:modified xsi:type="dcterms:W3CDTF">2014-06-30T04:48:00Z</dcterms:modified>
</cp:coreProperties>
</file>